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662E5" w14:textId="77777777" w:rsidR="008E4C9C" w:rsidRPr="000457B3" w:rsidRDefault="00345A76" w:rsidP="00345A76">
      <w:pPr>
        <w:pStyle w:val="Titolo1"/>
        <w:rPr>
          <w:i w:val="0"/>
          <w:iCs w:val="0"/>
          <w:sz w:val="22"/>
          <w:u w:val="none"/>
        </w:rPr>
      </w:pPr>
      <w:r w:rsidRPr="000457B3">
        <w:rPr>
          <w:i w:val="0"/>
          <w:iCs w:val="0"/>
          <w:sz w:val="22"/>
          <w:u w:val="none"/>
        </w:rPr>
        <w:t>Tabella 2 – Schema metodo</w:t>
      </w:r>
    </w:p>
    <w:p w14:paraId="5C4CB0B9" w14:textId="77777777" w:rsidR="00345A76" w:rsidRDefault="00345A7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872"/>
      </w:tblGrid>
      <w:tr w:rsidR="00345A76" w14:paraId="656A6DCE" w14:textId="77777777" w:rsidTr="00125ED8">
        <w:tc>
          <w:tcPr>
            <w:tcW w:w="1431" w:type="pct"/>
            <w:vAlign w:val="center"/>
          </w:tcPr>
          <w:p w14:paraId="052498A1" w14:textId="77777777" w:rsidR="00345A76" w:rsidRDefault="00345A76" w:rsidP="00125ED8">
            <w:pPr>
              <w:pStyle w:val="Titolo1"/>
              <w:jc w:val="center"/>
              <w:rPr>
                <w:i w:val="0"/>
                <w:iCs w:val="0"/>
                <w:sz w:val="22"/>
                <w:u w:val="none"/>
              </w:rPr>
            </w:pPr>
            <w:r>
              <w:rPr>
                <w:i w:val="0"/>
                <w:iCs w:val="0"/>
                <w:sz w:val="22"/>
                <w:u w:val="none"/>
              </w:rPr>
              <w:t>METODO (Riferimento)</w:t>
            </w:r>
          </w:p>
        </w:tc>
        <w:tc>
          <w:tcPr>
            <w:tcW w:w="3569" w:type="pct"/>
            <w:vAlign w:val="center"/>
          </w:tcPr>
          <w:p w14:paraId="68000FC9" w14:textId="77777777" w:rsidR="00345A76" w:rsidRDefault="00345A76" w:rsidP="00125ED8">
            <w:pPr>
              <w:jc w:val="center"/>
            </w:pPr>
          </w:p>
        </w:tc>
      </w:tr>
      <w:tr w:rsidR="00345A76" w14:paraId="01995C2C" w14:textId="77777777" w:rsidTr="00125ED8">
        <w:tc>
          <w:tcPr>
            <w:tcW w:w="1431" w:type="pct"/>
            <w:vAlign w:val="center"/>
          </w:tcPr>
          <w:p w14:paraId="3F03653B" w14:textId="77777777" w:rsidR="00345A76" w:rsidRDefault="00345A76" w:rsidP="00125ED8">
            <w:pPr>
              <w:pStyle w:val="Titolo2"/>
              <w:rPr>
                <w:sz w:val="22"/>
              </w:rPr>
            </w:pPr>
            <w:r>
              <w:rPr>
                <w:sz w:val="22"/>
              </w:rPr>
              <w:t>Matrice (tipologia fango)</w:t>
            </w:r>
          </w:p>
        </w:tc>
        <w:tc>
          <w:tcPr>
            <w:tcW w:w="3569" w:type="pct"/>
            <w:vAlign w:val="center"/>
          </w:tcPr>
          <w:p w14:paraId="004F69C5" w14:textId="77777777" w:rsidR="00345A76" w:rsidRDefault="00345A76" w:rsidP="00125ED8">
            <w:pPr>
              <w:rPr>
                <w:rFonts w:ascii="Arial" w:hAnsi="Arial" w:cs="Arial"/>
                <w:sz w:val="22"/>
              </w:rPr>
            </w:pPr>
          </w:p>
        </w:tc>
      </w:tr>
      <w:tr w:rsidR="00345A76" w14:paraId="66693D96" w14:textId="77777777" w:rsidTr="00125ED8">
        <w:tc>
          <w:tcPr>
            <w:tcW w:w="1431" w:type="pct"/>
            <w:vAlign w:val="center"/>
          </w:tcPr>
          <w:p w14:paraId="7371C0E6" w14:textId="77777777" w:rsidR="00345A76" w:rsidRDefault="00345A76" w:rsidP="00125ED8">
            <w:pPr>
              <w:pStyle w:val="Titolo2"/>
              <w:rPr>
                <w:sz w:val="22"/>
              </w:rPr>
            </w:pPr>
            <w:r>
              <w:rPr>
                <w:sz w:val="22"/>
              </w:rPr>
              <w:t>Misurando</w:t>
            </w:r>
          </w:p>
        </w:tc>
        <w:tc>
          <w:tcPr>
            <w:tcW w:w="3569" w:type="pct"/>
            <w:vAlign w:val="center"/>
          </w:tcPr>
          <w:p w14:paraId="6E02399D" w14:textId="77777777" w:rsidR="00345A76" w:rsidRDefault="00345A76" w:rsidP="00125ED8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345A76" w14:paraId="39361E55" w14:textId="77777777" w:rsidTr="00125ED8">
        <w:tc>
          <w:tcPr>
            <w:tcW w:w="1431" w:type="pct"/>
            <w:vAlign w:val="center"/>
          </w:tcPr>
          <w:p w14:paraId="6E6C7F94" w14:textId="77777777" w:rsidR="00345A76" w:rsidRDefault="00345A76" w:rsidP="00125ED8">
            <w:pPr>
              <w:pStyle w:val="Titolo2"/>
              <w:rPr>
                <w:sz w:val="22"/>
              </w:rPr>
            </w:pPr>
            <w:r>
              <w:rPr>
                <w:sz w:val="22"/>
              </w:rPr>
              <w:t>Principio</w:t>
            </w:r>
          </w:p>
        </w:tc>
        <w:tc>
          <w:tcPr>
            <w:tcW w:w="3569" w:type="pct"/>
            <w:vAlign w:val="center"/>
          </w:tcPr>
          <w:p w14:paraId="536733AC" w14:textId="77777777" w:rsidR="00345A76" w:rsidRDefault="00345A76" w:rsidP="00125ED8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345A76" w14:paraId="04983FF8" w14:textId="77777777" w:rsidTr="00125ED8">
        <w:tc>
          <w:tcPr>
            <w:tcW w:w="1431" w:type="pct"/>
            <w:vAlign w:val="center"/>
          </w:tcPr>
          <w:p w14:paraId="6C367C57" w14:textId="77777777" w:rsidR="00345A76" w:rsidRDefault="00345A76" w:rsidP="00125ED8">
            <w:pPr>
              <w:pStyle w:val="Titolo2"/>
              <w:rPr>
                <w:sz w:val="22"/>
              </w:rPr>
            </w:pPr>
            <w:r>
              <w:rPr>
                <w:sz w:val="22"/>
              </w:rPr>
              <w:t>Intervallo di applicabilità</w:t>
            </w:r>
          </w:p>
        </w:tc>
        <w:tc>
          <w:tcPr>
            <w:tcW w:w="3569" w:type="pct"/>
            <w:vAlign w:val="center"/>
          </w:tcPr>
          <w:p w14:paraId="014D112B" w14:textId="77777777" w:rsidR="00345A76" w:rsidRDefault="00345A76" w:rsidP="00125ED8">
            <w:pPr>
              <w:rPr>
                <w:rFonts w:ascii="Arial" w:hAnsi="Arial" w:cs="Arial"/>
                <w:sz w:val="22"/>
              </w:rPr>
            </w:pPr>
          </w:p>
        </w:tc>
      </w:tr>
      <w:tr w:rsidR="00345A76" w14:paraId="277A9B33" w14:textId="77777777" w:rsidTr="00125ED8">
        <w:tc>
          <w:tcPr>
            <w:tcW w:w="1431" w:type="pct"/>
            <w:vAlign w:val="center"/>
          </w:tcPr>
          <w:p w14:paraId="5FDABA0D" w14:textId="77777777" w:rsidR="00345A76" w:rsidRDefault="00345A76" w:rsidP="00125ED8">
            <w:pPr>
              <w:jc w:val="center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Interferenze</w:t>
            </w:r>
          </w:p>
        </w:tc>
        <w:tc>
          <w:tcPr>
            <w:tcW w:w="3569" w:type="pct"/>
            <w:vAlign w:val="center"/>
          </w:tcPr>
          <w:p w14:paraId="65206975" w14:textId="77777777" w:rsidR="00345A76" w:rsidRDefault="00345A76" w:rsidP="00125ED8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345A76" w14:paraId="6CD5A60D" w14:textId="77777777" w:rsidTr="00125ED8">
        <w:tc>
          <w:tcPr>
            <w:tcW w:w="1431" w:type="pct"/>
            <w:vAlign w:val="center"/>
          </w:tcPr>
          <w:p w14:paraId="25A0CA5F" w14:textId="77777777" w:rsidR="00345A76" w:rsidRDefault="00345A76" w:rsidP="00125ED8">
            <w:pPr>
              <w:jc w:val="center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Metodo di calcolo LOD/LOQ</w:t>
            </w:r>
          </w:p>
        </w:tc>
        <w:tc>
          <w:tcPr>
            <w:tcW w:w="3569" w:type="pct"/>
            <w:vAlign w:val="center"/>
          </w:tcPr>
          <w:p w14:paraId="248065FF" w14:textId="77777777" w:rsidR="00345A76" w:rsidRDefault="00345A76" w:rsidP="00125E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A76" w14:paraId="6DF4A8C5" w14:textId="77777777" w:rsidTr="00125ED8">
        <w:tc>
          <w:tcPr>
            <w:tcW w:w="1431" w:type="pct"/>
            <w:vAlign w:val="center"/>
          </w:tcPr>
          <w:p w14:paraId="5B502653" w14:textId="77777777" w:rsidR="00345A76" w:rsidRDefault="00345A76" w:rsidP="00125ED8">
            <w:pPr>
              <w:jc w:val="center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Valori LOD/LOQ</w:t>
            </w:r>
          </w:p>
        </w:tc>
        <w:tc>
          <w:tcPr>
            <w:tcW w:w="3569" w:type="pct"/>
            <w:vAlign w:val="center"/>
          </w:tcPr>
          <w:p w14:paraId="2CDB23AF" w14:textId="77777777" w:rsidR="00345A76" w:rsidRDefault="00345A76" w:rsidP="00125ED8">
            <w:pPr>
              <w:jc w:val="both"/>
              <w:rPr>
                <w:rFonts w:ascii="Arial" w:eastAsia="Arial Unicode MS" w:hAnsi="Arial" w:cs="Arial"/>
                <w:i/>
                <w:sz w:val="22"/>
              </w:rPr>
            </w:pPr>
          </w:p>
        </w:tc>
      </w:tr>
      <w:tr w:rsidR="00345A76" w14:paraId="3EA03480" w14:textId="77777777" w:rsidTr="00125ED8">
        <w:tc>
          <w:tcPr>
            <w:tcW w:w="1431" w:type="pct"/>
            <w:vAlign w:val="center"/>
          </w:tcPr>
          <w:p w14:paraId="5DFB703F" w14:textId="77777777" w:rsidR="00345A76" w:rsidRDefault="00345A76" w:rsidP="00125ED8">
            <w:pPr>
              <w:jc w:val="center"/>
              <w:rPr>
                <w:rFonts w:ascii="Arial" w:eastAsia="Arial Unicode MS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Dati di precisione (Ripetibilità, Riproducibilità)</w:t>
            </w:r>
          </w:p>
        </w:tc>
        <w:tc>
          <w:tcPr>
            <w:tcW w:w="3569" w:type="pct"/>
            <w:vAlign w:val="center"/>
          </w:tcPr>
          <w:p w14:paraId="120E0345" w14:textId="77777777" w:rsidR="00345A76" w:rsidRDefault="00345A76" w:rsidP="00125ED8">
            <w:pPr>
              <w:jc w:val="both"/>
              <w:rPr>
                <w:rFonts w:ascii="Arial" w:eastAsia="Arial Unicode MS" w:hAnsi="Arial" w:cs="Arial"/>
                <w:i/>
                <w:sz w:val="22"/>
              </w:rPr>
            </w:pPr>
          </w:p>
        </w:tc>
      </w:tr>
      <w:tr w:rsidR="00345A76" w14:paraId="157EBE9E" w14:textId="77777777" w:rsidTr="00125ED8">
        <w:tc>
          <w:tcPr>
            <w:tcW w:w="1431" w:type="pct"/>
            <w:vAlign w:val="center"/>
          </w:tcPr>
          <w:p w14:paraId="230AE273" w14:textId="77777777" w:rsidR="00345A76" w:rsidRDefault="00345A76" w:rsidP="00125ED8">
            <w:pPr>
              <w:jc w:val="center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Metodo di valutazione dell’incertezza di misura</w:t>
            </w:r>
          </w:p>
        </w:tc>
        <w:tc>
          <w:tcPr>
            <w:tcW w:w="3569" w:type="pct"/>
            <w:vAlign w:val="center"/>
          </w:tcPr>
          <w:p w14:paraId="739E2858" w14:textId="77777777" w:rsidR="00345A76" w:rsidRDefault="00345A76" w:rsidP="00125ED8">
            <w:pPr>
              <w:jc w:val="both"/>
              <w:rPr>
                <w:rFonts w:ascii="Arial" w:eastAsia="Arial Unicode MS" w:hAnsi="Arial" w:cs="Arial"/>
                <w:i/>
                <w:sz w:val="22"/>
              </w:rPr>
            </w:pPr>
          </w:p>
        </w:tc>
      </w:tr>
      <w:tr w:rsidR="00345A76" w14:paraId="27B68FCA" w14:textId="77777777" w:rsidTr="00125ED8">
        <w:tc>
          <w:tcPr>
            <w:tcW w:w="1431" w:type="pct"/>
            <w:vAlign w:val="center"/>
          </w:tcPr>
          <w:p w14:paraId="3A63769C" w14:textId="77777777" w:rsidR="00345A76" w:rsidRDefault="00345A76" w:rsidP="00125ED8">
            <w:pPr>
              <w:jc w:val="center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Incertezza di misura</w:t>
            </w:r>
          </w:p>
        </w:tc>
        <w:tc>
          <w:tcPr>
            <w:tcW w:w="3569" w:type="pct"/>
            <w:vAlign w:val="center"/>
          </w:tcPr>
          <w:p w14:paraId="14CA15E4" w14:textId="77777777" w:rsidR="00345A76" w:rsidRDefault="00345A76" w:rsidP="00125ED8">
            <w:pPr>
              <w:jc w:val="both"/>
              <w:rPr>
                <w:rFonts w:ascii="Arial" w:eastAsia="Arial Unicode MS" w:hAnsi="Arial" w:cs="Arial"/>
                <w:i/>
                <w:sz w:val="22"/>
              </w:rPr>
            </w:pPr>
          </w:p>
        </w:tc>
      </w:tr>
    </w:tbl>
    <w:p w14:paraId="21B7088F" w14:textId="77777777" w:rsidR="00345A76" w:rsidRDefault="00345A76">
      <w:pPr>
        <w:rPr>
          <w:sz w:val="22"/>
          <w:szCs w:val="22"/>
        </w:rPr>
      </w:pPr>
    </w:p>
    <w:p w14:paraId="05D01711" w14:textId="77777777" w:rsidR="008E4C9C" w:rsidRDefault="008E4C9C">
      <w:pPr>
        <w:rPr>
          <w:sz w:val="22"/>
          <w:szCs w:val="22"/>
        </w:rPr>
      </w:pPr>
    </w:p>
    <w:sectPr w:rsidR="008E4C9C" w:rsidSect="00056B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F0BF3"/>
    <w:multiLevelType w:val="hybridMultilevel"/>
    <w:tmpl w:val="0EAC61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E6DAD"/>
    <w:multiLevelType w:val="hybridMultilevel"/>
    <w:tmpl w:val="94C02BB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466466">
      <w:start w:val="1"/>
      <w:numFmt w:val="decimal"/>
      <w:lvlText w:val="%2."/>
      <w:lvlJc w:val="left"/>
      <w:pPr>
        <w:tabs>
          <w:tab w:val="num" w:pos="1571"/>
        </w:tabs>
        <w:ind w:left="1571" w:hanging="491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D7E9F"/>
    <w:multiLevelType w:val="hybridMultilevel"/>
    <w:tmpl w:val="C0F60D7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A383B"/>
    <w:multiLevelType w:val="hybridMultilevel"/>
    <w:tmpl w:val="D33AFF7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C1A82"/>
    <w:multiLevelType w:val="hybridMultilevel"/>
    <w:tmpl w:val="370E5D9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354129"/>
    <w:multiLevelType w:val="hybridMultilevel"/>
    <w:tmpl w:val="0332F19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514BF"/>
    <w:multiLevelType w:val="hybridMultilevel"/>
    <w:tmpl w:val="4530C82E"/>
    <w:lvl w:ilvl="0" w:tplc="0410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CC83202"/>
    <w:multiLevelType w:val="hybridMultilevel"/>
    <w:tmpl w:val="6EB6BBA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DA27840">
      <w:start w:val="1"/>
      <w:numFmt w:val="bullet"/>
      <w:lvlText w:val=""/>
      <w:lvlJc w:val="left"/>
      <w:pPr>
        <w:tabs>
          <w:tab w:val="num" w:pos="757"/>
        </w:tabs>
        <w:ind w:left="737" w:hanging="34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87528"/>
    <w:multiLevelType w:val="hybridMultilevel"/>
    <w:tmpl w:val="A24CC340"/>
    <w:lvl w:ilvl="0" w:tplc="5686AA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12225F"/>
    <w:multiLevelType w:val="hybridMultilevel"/>
    <w:tmpl w:val="B9964E52"/>
    <w:lvl w:ilvl="0" w:tplc="F0F44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77226"/>
    <w:multiLevelType w:val="hybridMultilevel"/>
    <w:tmpl w:val="EC40D40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53631"/>
    <w:multiLevelType w:val="hybridMultilevel"/>
    <w:tmpl w:val="65168102"/>
    <w:lvl w:ilvl="0" w:tplc="F0F44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9549A"/>
    <w:multiLevelType w:val="hybridMultilevel"/>
    <w:tmpl w:val="5CC6A31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D27DD7"/>
    <w:multiLevelType w:val="hybridMultilevel"/>
    <w:tmpl w:val="0E10D3E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15EC8"/>
    <w:multiLevelType w:val="hybridMultilevel"/>
    <w:tmpl w:val="E7924E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0605D"/>
    <w:multiLevelType w:val="hybridMultilevel"/>
    <w:tmpl w:val="3DC629AE"/>
    <w:lvl w:ilvl="0" w:tplc="0410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AAD5C40"/>
    <w:multiLevelType w:val="hybridMultilevel"/>
    <w:tmpl w:val="A44EC75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0623D"/>
    <w:multiLevelType w:val="hybridMultilevel"/>
    <w:tmpl w:val="5E28A824"/>
    <w:lvl w:ilvl="0" w:tplc="AF165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953B8"/>
    <w:multiLevelType w:val="hybridMultilevel"/>
    <w:tmpl w:val="025A91FA"/>
    <w:lvl w:ilvl="0" w:tplc="F0F44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24538"/>
    <w:multiLevelType w:val="hybridMultilevel"/>
    <w:tmpl w:val="6D2CC2C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4F60"/>
    <w:multiLevelType w:val="hybridMultilevel"/>
    <w:tmpl w:val="455AE69A"/>
    <w:lvl w:ilvl="0" w:tplc="3DC2B0D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24228"/>
    <w:multiLevelType w:val="hybridMultilevel"/>
    <w:tmpl w:val="7D3494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208A0"/>
    <w:multiLevelType w:val="hybridMultilevel"/>
    <w:tmpl w:val="8C88CA5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F1C63"/>
    <w:multiLevelType w:val="hybridMultilevel"/>
    <w:tmpl w:val="763C3842"/>
    <w:lvl w:ilvl="0" w:tplc="F0F44D04">
      <w:numFmt w:val="bullet"/>
      <w:lvlText w:val="-"/>
      <w:lvlJc w:val="left"/>
      <w:pPr>
        <w:tabs>
          <w:tab w:val="num" w:pos="707"/>
        </w:tabs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7"/>
        </w:tabs>
        <w:ind w:left="14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7"/>
        </w:tabs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7"/>
        </w:tabs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7"/>
        </w:tabs>
        <w:ind w:left="358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7"/>
        </w:tabs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7"/>
        </w:tabs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7"/>
        </w:tabs>
        <w:ind w:left="574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7"/>
        </w:tabs>
        <w:ind w:left="6467" w:hanging="360"/>
      </w:pPr>
      <w:rPr>
        <w:rFonts w:ascii="Wingdings" w:hAnsi="Wingdings" w:hint="default"/>
      </w:rPr>
    </w:lvl>
  </w:abstractNum>
  <w:abstractNum w:abstractNumId="24" w15:restartNumberingAfterBreak="0">
    <w:nsid w:val="7FB938E1"/>
    <w:multiLevelType w:val="hybridMultilevel"/>
    <w:tmpl w:val="8C88CA50"/>
    <w:lvl w:ilvl="0" w:tplc="F0F44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13"/>
  </w:num>
  <w:num w:numId="5">
    <w:abstractNumId w:val="7"/>
  </w:num>
  <w:num w:numId="6">
    <w:abstractNumId w:val="11"/>
  </w:num>
  <w:num w:numId="7">
    <w:abstractNumId w:val="24"/>
  </w:num>
  <w:num w:numId="8">
    <w:abstractNumId w:val="22"/>
  </w:num>
  <w:num w:numId="9">
    <w:abstractNumId w:val="5"/>
  </w:num>
  <w:num w:numId="10">
    <w:abstractNumId w:val="21"/>
  </w:num>
  <w:num w:numId="11">
    <w:abstractNumId w:val="19"/>
  </w:num>
  <w:num w:numId="12">
    <w:abstractNumId w:val="16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6"/>
  </w:num>
  <w:num w:numId="18">
    <w:abstractNumId w:val="23"/>
  </w:num>
  <w:num w:numId="19">
    <w:abstractNumId w:val="1"/>
  </w:num>
  <w:num w:numId="20">
    <w:abstractNumId w:val="10"/>
  </w:num>
  <w:num w:numId="21">
    <w:abstractNumId w:val="18"/>
  </w:num>
  <w:num w:numId="22">
    <w:abstractNumId w:val="9"/>
  </w:num>
  <w:num w:numId="23">
    <w:abstractNumId w:val="15"/>
  </w:num>
  <w:num w:numId="24">
    <w:abstractNumId w:val="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693"/>
    <w:rsid w:val="000457B3"/>
    <w:rsid w:val="00056B4E"/>
    <w:rsid w:val="00186CAE"/>
    <w:rsid w:val="00282A19"/>
    <w:rsid w:val="00345A76"/>
    <w:rsid w:val="008E4C9C"/>
    <w:rsid w:val="0095399F"/>
    <w:rsid w:val="00B0704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3B48F"/>
  <w15:docId w15:val="{14CE2647-CD69-4FAF-BC28-183091D1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6B4E"/>
    <w:rPr>
      <w:sz w:val="24"/>
      <w:szCs w:val="24"/>
    </w:rPr>
  </w:style>
  <w:style w:type="paragraph" w:styleId="Titolo1">
    <w:name w:val="heading 1"/>
    <w:basedOn w:val="Normale"/>
    <w:next w:val="Normale"/>
    <w:qFormat/>
    <w:rsid w:val="00056B4E"/>
    <w:pPr>
      <w:keepNext/>
      <w:outlineLvl w:val="0"/>
    </w:pPr>
    <w:rPr>
      <w:rFonts w:ascii="Arial" w:hAnsi="Arial" w:cs="Arial"/>
      <w:b/>
      <w:bCs/>
      <w:i/>
      <w:iCs/>
      <w:sz w:val="36"/>
      <w:u w:val="single"/>
    </w:rPr>
  </w:style>
  <w:style w:type="paragraph" w:styleId="Titolo2">
    <w:name w:val="heading 2"/>
    <w:basedOn w:val="Normale"/>
    <w:next w:val="Normale"/>
    <w:qFormat/>
    <w:rsid w:val="00056B4E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Titolo3">
    <w:name w:val="heading 3"/>
    <w:basedOn w:val="Normale"/>
    <w:next w:val="Normale"/>
    <w:qFormat/>
    <w:rsid w:val="00056B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056B4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semiHidden/>
    <w:rsid w:val="00056B4E"/>
    <w:pPr>
      <w:jc w:val="both"/>
    </w:pPr>
    <w:rPr>
      <w:rFonts w:ascii="Arial" w:hAnsi="Arial" w:cs="Arial"/>
      <w:sz w:val="22"/>
    </w:rPr>
  </w:style>
  <w:style w:type="character" w:customStyle="1" w:styleId="size2">
    <w:name w:val="size2"/>
    <w:basedOn w:val="Carpredefinitoparagrafo"/>
    <w:rsid w:val="00056B4E"/>
  </w:style>
  <w:style w:type="character" w:styleId="Collegamentoipertestuale">
    <w:name w:val="Hyperlink"/>
    <w:semiHidden/>
    <w:rsid w:val="00056B4E"/>
    <w:rPr>
      <w:color w:val="0000FF"/>
      <w:u w:val="single"/>
    </w:rPr>
  </w:style>
  <w:style w:type="paragraph" w:styleId="Pidipagina">
    <w:name w:val="footer"/>
    <w:basedOn w:val="Normale"/>
    <w:semiHidden/>
    <w:rsid w:val="00056B4E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semiHidden/>
    <w:rsid w:val="00056B4E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semiHidden/>
    <w:rsid w:val="00056B4E"/>
    <w:pPr>
      <w:spacing w:after="120"/>
      <w:ind w:left="283"/>
    </w:pPr>
  </w:style>
  <w:style w:type="paragraph" w:customStyle="1" w:styleId="H3">
    <w:name w:val="H3"/>
    <w:basedOn w:val="Normale"/>
    <w:next w:val="Normale"/>
    <w:rsid w:val="00056B4E"/>
    <w:pPr>
      <w:keepNext/>
      <w:autoSpaceDE w:val="0"/>
      <w:autoSpaceDN w:val="0"/>
      <w:adjustRightInd w:val="0"/>
      <w:spacing w:before="100" w:after="100"/>
      <w:outlineLvl w:val="3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Pesticidi clorurati</vt:lpstr>
    </vt:vector>
  </TitlesOfParts>
  <Company>APAT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Pesticidi clorurati</dc:title>
  <dc:creator>elisa.calabretta</dc:creator>
  <cp:lastModifiedBy>FISE Assoambiente</cp:lastModifiedBy>
  <cp:revision>2</cp:revision>
  <dcterms:created xsi:type="dcterms:W3CDTF">2020-05-25T13:43:00Z</dcterms:created>
  <dcterms:modified xsi:type="dcterms:W3CDTF">2020-05-25T13:43:00Z</dcterms:modified>
</cp:coreProperties>
</file>